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79" w:rsidRPr="003117BE" w:rsidRDefault="000F51A3" w:rsidP="000F51A3">
      <w:pPr>
        <w:widowControl/>
        <w:shd w:val="clear" w:color="auto" w:fill="FFFFFF"/>
        <w:ind w:hanging="993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7159925" cy="98464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957" cy="984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09 Технологическая оснастка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D6D1A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953A55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</w:t>
      </w:r>
      <w:r w:rsidR="00953A55" w:rsidRPr="00953A55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0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C4538B" w:rsidRPr="002A1A63" w:rsidRDefault="00C4538B" w:rsidP="00C4538B">
      <w:pPr>
        <w:ind w:left="567" w:firstLine="426"/>
        <w:jc w:val="both"/>
        <w:rPr>
          <w:color w:val="FF0000"/>
          <w:sz w:val="26"/>
          <w:szCs w:val="26"/>
        </w:rPr>
      </w:pPr>
    </w:p>
    <w:p w:rsidR="00C4538B" w:rsidRPr="003117BE" w:rsidRDefault="00C4538B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7D6D1A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 Артур Павлович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3117BE" w:rsidTr="007D6D1A">
        <w:trPr>
          <w:trHeight w:val="395"/>
        </w:trPr>
        <w:tc>
          <w:tcPr>
            <w:tcW w:w="537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3117BE" w:rsidTr="007D6D1A">
        <w:trPr>
          <w:trHeight w:val="652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3117BE" w:rsidTr="007D6D1A">
        <w:trPr>
          <w:trHeight w:val="587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3117BE" w:rsidTr="007D6D1A">
        <w:trPr>
          <w:trHeight w:val="711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3117BE" w:rsidTr="007D6D1A">
        <w:trPr>
          <w:trHeight w:val="835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ОП.09 Технологическая оснастка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hAnsi="Times New Roman" w:cs="Times New Roman"/>
          <w:bCs/>
          <w:sz w:val="26"/>
          <w:szCs w:val="26"/>
        </w:rPr>
        <w:t>«</w:t>
      </w:r>
      <w:r w:rsidRPr="003117BE"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3117BE">
        <w:rPr>
          <w:rFonts w:ascii="Times New Roman" w:hAnsi="Times New Roman" w:cs="Times New Roman"/>
          <w:bCs/>
          <w:sz w:val="26"/>
          <w:szCs w:val="26"/>
        </w:rPr>
        <w:t>»</w:t>
      </w:r>
      <w:r w:rsidRPr="003117BE">
        <w:rPr>
          <w:rFonts w:ascii="Times New Roman" w:hAnsi="Times New Roman" w:cs="Times New Roman"/>
          <w:sz w:val="26"/>
          <w:szCs w:val="26"/>
        </w:rPr>
        <w:t xml:space="preserve">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технический.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117BE" w:rsidRPr="003117BE" w:rsidRDefault="003117BE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ОП.01 Инженерная графика входит в профессиональный учебный цикл, является дисциплиной ФГОС СПО.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</w:t>
      </w:r>
      <w:r w:rsidR="00912668" w:rsidRPr="003117BE">
        <w:rPr>
          <w:rStyle w:val="c3"/>
          <w:color w:val="000000"/>
          <w:sz w:val="26"/>
          <w:szCs w:val="26"/>
        </w:rPr>
        <w:t>вание технологической оснастки.</w:t>
      </w:r>
    </w:p>
    <w:p w:rsidR="00A021A8" w:rsidRPr="003117BE" w:rsidRDefault="00C50A92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</w:t>
      </w:r>
      <w:r w:rsidR="00A021A8" w:rsidRPr="003117BE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3117BE">
        <w:rPr>
          <w:rStyle w:val="c3"/>
          <w:color w:val="000000"/>
          <w:sz w:val="26"/>
          <w:szCs w:val="26"/>
        </w:rPr>
        <w:t>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EB48DE" w:rsidRPr="003117BE" w:rsidRDefault="00EB48DE" w:rsidP="005A1E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1 Понимать сущность и социальную значимость своей будущей профессией, проявлять к ней устойчивый интерес.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3 Принимать решения в стандартных и нестандартных ситуациях и нести за них ответственность.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5 Использовать информационно-коммуникативные технологии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6 Работать в коллективе и команде, эффективно общаться с коллегами, руководством, потребителями.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7 Брать на себя ответственность за работу членов команды (подчиненных), за результат выполнения заданий.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9 Ориентироваться в условиях частой смены технологий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1.2. Выбирать метод получения заготовок и схемы их базирования.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1.3. Составлять маршруты изготовления деталей и проектировать технологические операции.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1.4. Разрабатывать и внедрять управляющие программы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ПК 1.5. Использовать системы автоматизированного проектирования технологических процессов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2.1. Участвовать в планировании и организации работы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2.2. Участвовать в руководстве работой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2.3. Участвовать в анализе процесса и результатов деятельности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3.1. Участвовать в реализации технологического процесса по изготовлению деталей.</w:t>
      </w:r>
    </w:p>
    <w:p w:rsidR="00C4538B" w:rsidRPr="00C4538B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3.2. Проводить контроль соответствия качества деталей требованиям технической документации.</w:t>
      </w:r>
    </w:p>
    <w:p w:rsidR="0045786D" w:rsidRPr="003117BE" w:rsidRDefault="0045786D" w:rsidP="005A1EF2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7020B" w:rsidRPr="003117BE" w:rsidRDefault="00C7020B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85E0F">
        <w:rPr>
          <w:rFonts w:ascii="Times New Roman" w:hAnsi="Times New Roman" w:cs="Times New Roman"/>
          <w:b/>
          <w:sz w:val="26"/>
          <w:szCs w:val="26"/>
        </w:rPr>
        <w:t>К</w:t>
      </w:r>
      <w:r w:rsidRPr="003117B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 xml:space="preserve"> 195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="00FC76DD" w:rsidRPr="003117BE">
        <w:rPr>
          <w:rFonts w:ascii="Times New Roman" w:hAnsi="Times New Roman" w:cs="Times New Roman"/>
          <w:sz w:val="26"/>
          <w:szCs w:val="26"/>
        </w:rPr>
        <w:t>1</w:t>
      </w:r>
      <w:r w:rsidR="00257248" w:rsidRPr="003117BE">
        <w:rPr>
          <w:rFonts w:ascii="Times New Roman" w:hAnsi="Times New Roman" w:cs="Times New Roman"/>
          <w:sz w:val="26"/>
          <w:szCs w:val="26"/>
        </w:rPr>
        <w:t>30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 лекции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80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практические занятия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50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>65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117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6EDC" w:rsidRPr="003117BE" w:rsidRDefault="008F6EDC" w:rsidP="005A1EF2">
      <w:pPr>
        <w:pStyle w:val="23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FC76DD" w:rsidRPr="003117BE" w:rsidRDefault="00FC76DD" w:rsidP="005A1EF2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Pr="003117BE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Pr="00EB48DE" w:rsidRDefault="00654728" w:rsidP="00654728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 СТРУКТУРА И СОДЕРЖАНИЕ УЧЕБНОЙ ДИСЦИПЛИНЫ</w:t>
      </w: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2.1. Объем учебной дисциплины и виды учебной работы</w:t>
      </w: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tbl>
      <w:tblPr>
        <w:tblW w:w="9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0"/>
        <w:gridCol w:w="2488"/>
      </w:tblGrid>
      <w:tr w:rsidR="00654728" w:rsidRPr="00EB48DE" w:rsidTr="0027532D">
        <w:trPr>
          <w:trHeight w:val="693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Вид учебной работы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Количество часов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Wingdings"/>
                <w:b/>
                <w:color w:val="auto"/>
                <w:sz w:val="26"/>
                <w:szCs w:val="26"/>
                <w:lang w:bidi="ar-SA"/>
              </w:rPr>
              <w:t xml:space="preserve">Максимальная учебная нагрузка </w:t>
            </w: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195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Обязательная аудиторная учебная нагрузка 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130</w:t>
            </w:r>
          </w:p>
        </w:tc>
      </w:tr>
      <w:tr w:rsidR="00654728" w:rsidRPr="00EB48DE" w:rsidTr="0027532D">
        <w:trPr>
          <w:trHeight w:val="409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числе: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практические работы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50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Из них практическая подготовка</w:t>
            </w:r>
          </w:p>
        </w:tc>
        <w:tc>
          <w:tcPr>
            <w:tcW w:w="2488" w:type="dxa"/>
            <w:vAlign w:val="center"/>
          </w:tcPr>
          <w:p w:rsidR="00654728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Wingdings"/>
                <w:b/>
                <w:color w:val="auto"/>
                <w:sz w:val="26"/>
                <w:szCs w:val="26"/>
                <w:lang w:bidi="ar-SA"/>
              </w:rPr>
              <w:t>Самостоятельная работа обучающегося 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65</w:t>
            </w:r>
          </w:p>
        </w:tc>
      </w:tr>
      <w:tr w:rsidR="00654728" w:rsidRPr="00EB48DE" w:rsidTr="0027532D">
        <w:trPr>
          <w:trHeight w:val="493"/>
        </w:trPr>
        <w:tc>
          <w:tcPr>
            <w:tcW w:w="9568" w:type="dxa"/>
            <w:gridSpan w:val="2"/>
            <w:vAlign w:val="center"/>
          </w:tcPr>
          <w:p w:rsidR="00654728" w:rsidRPr="00EB48DE" w:rsidRDefault="00654728" w:rsidP="0027532D">
            <w:pPr>
              <w:keepNext/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Итоговая аттестация в форме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                                                              экзамена</w:t>
            </w:r>
          </w:p>
        </w:tc>
      </w:tr>
    </w:tbl>
    <w:p w:rsidR="00654728" w:rsidRPr="00B33FD1" w:rsidRDefault="00654728" w:rsidP="00654728">
      <w:pPr>
        <w:pStyle w:val="af1"/>
        <w:rPr>
          <w:color w:val="FFFFFF" w:themeColor="background1"/>
        </w:rPr>
        <w:sectPr w:rsidR="00654728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654728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654728" w:rsidRPr="003132A4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ОП.09 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Технологическая оснастка</w:t>
      </w:r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654728" w:rsidRDefault="00654728" w:rsidP="00654728">
      <w:pPr>
        <w:tabs>
          <w:tab w:val="left" w:pos="2565"/>
        </w:tabs>
        <w:rPr>
          <w:sz w:val="2"/>
          <w:szCs w:val="2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868"/>
        <w:gridCol w:w="9498"/>
        <w:gridCol w:w="1436"/>
        <w:gridCol w:w="1564"/>
      </w:tblGrid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DB71D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315D8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</w:t>
            </w:r>
            <w:r w:rsidRPr="00315D87">
              <w:rPr>
                <w:rFonts w:ascii="Times New Roman" w:hAnsi="Times New Roman" w:cs="Times New Roman"/>
                <w:b/>
                <w:bCs/>
              </w:rPr>
              <w:t>едение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1-2  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A722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Pr="00DA722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C153CF">
              <w:rPr>
                <w:rFonts w:ascii="Times New Roman" w:hAnsi="Times New Roman" w:cs="Times New Roman"/>
                <w:b/>
                <w:bCs/>
              </w:rPr>
              <w:t>Самостоятельная работа 1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«Перспективы развития технологической оснастки» (реферат)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153CF">
              <w:rPr>
                <w:rFonts w:ascii="Times New Roman" w:hAnsi="Times New Roman" w:cs="Times New Roman"/>
                <w:b/>
              </w:rPr>
              <w:t>Станочные приспособления</w:t>
            </w:r>
            <w:r w:rsidRPr="00C153C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98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Pr="002B599A" w:rsidRDefault="00654728" w:rsidP="0027532D">
            <w:pPr>
              <w:rPr>
                <w:sz w:val="20"/>
                <w:szCs w:val="20"/>
              </w:rPr>
            </w:pPr>
          </w:p>
          <w:p w:rsidR="00654728" w:rsidRPr="002B599A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  <w:p w:rsidR="00654728" w:rsidRPr="002B599A" w:rsidRDefault="00654728" w:rsidP="0027532D">
            <w:pPr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54728" w:rsidRPr="002B599A" w:rsidRDefault="00654728" w:rsidP="0027532D">
            <w:pPr>
              <w:jc w:val="center"/>
              <w:rPr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668B">
              <w:rPr>
                <w:rFonts w:ascii="Times New Roman" w:hAnsi="Times New Roman" w:cs="Times New Roman"/>
                <w:b/>
              </w:rPr>
              <w:t>Тема 1.1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8E4">
              <w:rPr>
                <w:rFonts w:ascii="Times New Roman" w:hAnsi="Times New Roman" w:cs="Times New Roman"/>
              </w:rPr>
              <w:t>Общие сведения о приспособлениях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8D668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8D66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F17B57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3-4  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4"/>
                <w:szCs w:val="24"/>
              </w:rPr>
            </w:pPr>
            <w:r>
              <w:rPr>
                <w:rStyle w:val="211pt0"/>
                <w:rFonts w:eastAsiaTheme="minorEastAsia"/>
                <w:sz w:val="24"/>
                <w:szCs w:val="24"/>
              </w:rPr>
              <w:t xml:space="preserve">5-6 </w:t>
            </w:r>
            <w:r w:rsidRPr="00C153CF">
              <w:rPr>
                <w:rStyle w:val="211pt0"/>
                <w:rFonts w:eastAsiaTheme="minorEastAsia"/>
                <w:b/>
                <w:sz w:val="24"/>
                <w:szCs w:val="24"/>
              </w:rPr>
              <w:t>Практическая работа  №1</w:t>
            </w:r>
            <w:r w:rsidRPr="003920D2">
              <w:rPr>
                <w:rStyle w:val="211pt0"/>
                <w:rFonts w:eastAsiaTheme="minorEastAsia"/>
                <w:b/>
                <w:sz w:val="24"/>
                <w:szCs w:val="24"/>
              </w:rPr>
              <w:t xml:space="preserve"> /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3920D2">
              <w:rPr>
                <w:rStyle w:val="211pt0"/>
                <w:rFonts w:eastAsiaTheme="minorEastAsia"/>
                <w:color w:val="FF0000"/>
                <w:sz w:val="24"/>
                <w:szCs w:val="24"/>
              </w:rPr>
              <w:t>.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 xml:space="preserve">Выбор приспособлений для единичного, серийного и массового производства.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4"/>
                <w:szCs w:val="24"/>
              </w:rPr>
            </w:pPr>
            <w:r w:rsidRPr="00C153CF">
              <w:rPr>
                <w:rStyle w:val="211pt"/>
                <w:rFonts w:eastAsiaTheme="minorEastAsia"/>
                <w:sz w:val="24"/>
                <w:szCs w:val="24"/>
              </w:rPr>
              <w:t xml:space="preserve">       Самостоятельная работа  №1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4"/>
                <w:szCs w:val="24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7-8   Основные конструктивные элементы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4"/>
                <w:szCs w:val="24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9-10   Практическая работа  №2</w:t>
            </w:r>
            <w:r>
              <w:rPr>
                <w:rStyle w:val="211pt0"/>
                <w:rFonts w:eastAsiaTheme="minorEastAsia"/>
                <w:sz w:val="24"/>
                <w:szCs w:val="24"/>
              </w:rPr>
              <w:t xml:space="preserve"> 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 xml:space="preserve"> Определение элементов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b w:val="0"/>
                <w:sz w:val="24"/>
                <w:szCs w:val="24"/>
              </w:rPr>
            </w:pPr>
            <w:r w:rsidRPr="00C153CF">
              <w:rPr>
                <w:rStyle w:val="211pt"/>
                <w:rFonts w:eastAsiaTheme="minorEastAsia"/>
                <w:sz w:val="24"/>
                <w:szCs w:val="24"/>
              </w:rPr>
              <w:t>Самостоятельная работа  2 Детали сборочных единиц универсально-сборочных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D668B">
              <w:rPr>
                <w:rFonts w:ascii="Times New Roman" w:hAnsi="Times New Roman" w:cs="Times New Roman"/>
                <w:b/>
              </w:rPr>
              <w:t>Тема 1.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A26F1">
              <w:rPr>
                <w:rFonts w:ascii="Times New Roman" w:hAnsi="Times New Roman" w:cs="Times New Roman"/>
                <w:b/>
              </w:rPr>
              <w:t>Базирование заготовок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8D668B">
              <w:rPr>
                <w:rFonts w:ascii="Times New Roman" w:hAnsi="Times New Roman" w:cs="Times New Roman"/>
              </w:rPr>
              <w:t xml:space="preserve"> </w:t>
            </w:r>
          </w:p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11-12 Понятие о базах, их классификация  и назначение. Правило шести точек при базировании. Применение правила шести точек для заготовок различной формы.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17B5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7B57">
              <w:rPr>
                <w:rFonts w:ascii="Times New Roman" w:hAnsi="Times New Roman" w:cs="Times New Roman"/>
                <w:b/>
                <w:bCs/>
              </w:rPr>
              <w:t>8</w:t>
            </w: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D668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13-14  Практическая работа №3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Определение установочных и измерительных баз по чертежу детали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8D668B">
              <w:rPr>
                <w:rStyle w:val="211pt"/>
                <w:rFonts w:eastAsiaTheme="minorEastAsia"/>
                <w:sz w:val="24"/>
                <w:szCs w:val="24"/>
              </w:rPr>
              <w:t xml:space="preserve">Самостоятельная работа  3 </w:t>
            </w:r>
            <w:r w:rsidRPr="008D668B">
              <w:rPr>
                <w:rFonts w:ascii="Times New Roman" w:hAnsi="Times New Roman" w:cs="Times New Roman"/>
              </w:rPr>
              <w:t>Изучение технологических баз на чертежах деталей.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1"/>
              </w:rPr>
            </w:pPr>
            <w:r w:rsidRPr="008D668B">
              <w:rPr>
                <w:rFonts w:ascii="Times New Roman" w:hAnsi="Times New Roman" w:cs="Times New Roman"/>
              </w:rPr>
              <w:t>15-16Принципы базирования. Погрешности базирования и закрепления обрабатываемой заготовки. Схемы базирования по опорным базам.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 xml:space="preserve">17-18  Практическая работа  №4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погрешности базирования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4 Особенности базирования заготовок, обрабатываемых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38E4">
              <w:rPr>
                <w:rFonts w:ascii="Times New Roman" w:hAnsi="Times New Roman" w:cs="Times New Roman"/>
                <w:b/>
              </w:rPr>
              <w:t xml:space="preserve">Установочные </w:t>
            </w:r>
            <w:r w:rsidRPr="007238E4">
              <w:rPr>
                <w:rFonts w:ascii="Times New Roman" w:hAnsi="Times New Roman" w:cs="Times New Roman"/>
                <w:b/>
              </w:rPr>
              <w:lastRenderedPageBreak/>
              <w:t>элементы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 w:rsidRPr="008D668B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D668B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13"/>
              <w:shd w:val="clear" w:color="auto" w:fill="auto"/>
              <w:spacing w:line="240" w:lineRule="auto"/>
              <w:ind w:left="142" w:hanging="90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19-20  Назначение и требования, предъявляемые к установочным элементам приспособлений. </w:t>
            </w:r>
            <w:r w:rsidRPr="008D668B">
              <w:rPr>
                <w:sz w:val="24"/>
                <w:szCs w:val="24"/>
              </w:rPr>
              <w:lastRenderedPageBreak/>
              <w:t>Материал для их изготовления. Классификация установочных элементов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21-22   Практическая работа  №5 </w:t>
            </w:r>
            <w:r w:rsidRPr="008D668B">
              <w:rPr>
                <w:rStyle w:val="211pt0"/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Style w:val="211pt0"/>
                <w:sz w:val="24"/>
                <w:szCs w:val="24"/>
              </w:rPr>
              <w:t xml:space="preserve"> Элементы приспособлений для установки заготовки одновременно по нескольким поверхностям.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Самостоятельная работа 5 </w:t>
            </w:r>
            <w:r w:rsidRPr="008D668B">
              <w:rPr>
                <w:rStyle w:val="211pt0"/>
                <w:sz w:val="24"/>
                <w:szCs w:val="24"/>
              </w:rPr>
              <w:t>Графическое обозначение опор и установочных устройств в соответствии с действующими ГОСТами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23-24   Практическая работа №  6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Style w:val="211pt0"/>
                <w:sz w:val="24"/>
                <w:szCs w:val="24"/>
              </w:rPr>
              <w:t xml:space="preserve"> Определение опор и установочных устройств по графическим обозначениям.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ind w:hanging="90"/>
            </w:pPr>
            <w:r w:rsidRPr="008D668B">
              <w:rPr>
                <w:rFonts w:ascii="Times New Roman" w:hAnsi="Times New Roman" w:cs="Times New Roman"/>
              </w:rPr>
              <w:t xml:space="preserve">  25-26 Элементы приспособлений для установки заготовки по наружным цилиндрическим поверхностям, отверстию, резьбе, сложному контуру, центровым отверстиям.</w:t>
            </w:r>
            <w:r w:rsidRPr="008D668B"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6 Изучение чертежей опорных штырей, пластин, установочных пальцев.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4F09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983">
              <w:rPr>
                <w:rFonts w:ascii="Times New Roman" w:hAnsi="Times New Roman" w:cs="Times New Roman"/>
                <w:b/>
              </w:rPr>
              <w:t>Тема 1.4 Зажимные механизмы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17B5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17B57">
              <w:rPr>
                <w:rFonts w:ascii="Times New Roman" w:hAnsi="Times New Roman" w:cs="Times New Roman"/>
                <w:b/>
                <w:bCs/>
                <w:i/>
              </w:rPr>
              <w:t>10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27-28 Приводы зажимных механизмов: ручные, механизированные, автоматизированные. Виды зажимов:</w:t>
            </w: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 винтовые, эксцентриковые, клиновые, многократные, гидравлические с гидропластом, прихваты.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29-30 Принцип работы зажимных механизмов, схемы действия сил и расчет усилия зажима. Графические обозначения зажимов в соответствии с действующими стандартами. Требования к зажимным механизмам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>31-32 Практическая работа 7  Расчет усилия винтового зажима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7  Изучение чертежа винтового прихвата.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>33-34 Практическая работа 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усилия клинового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8 Устройство клинового зажимного механизма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35-36 Практическая работа 9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усилия цангового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9 Устройство цангового зажима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4217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1. 5</w:t>
            </w:r>
            <w:r w:rsidRPr="00837D76">
              <w:rPr>
                <w:rFonts w:ascii="Times New Roman" w:hAnsi="Times New Roman" w:cs="Times New Roman"/>
                <w:b/>
              </w:rPr>
              <w:t xml:space="preserve"> Направляющие и настроечные элементы 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D4FE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D4FE5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97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37-38 Назначение направляющих элементов приспособлений. Кондукторные втулки различного типа и назначения </w:t>
            </w: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(постоянные, сменные, быстросменные и специальные). Материал втулок и термообработка.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D668B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39-40 Допуски на размеры кондукторных втулок.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Style w:val="211pt0"/>
                <w:rFonts w:eastAsiaTheme="minorEastAsia"/>
                <w:sz w:val="24"/>
                <w:szCs w:val="24"/>
              </w:rPr>
            </w:pP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>41-42 Шаблоны и установы.  Копиры.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43-44 Практическая работа 10 Определение видов кондукторных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10 Изучение конструкций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511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Тема 1.6</w:t>
            </w:r>
            <w:r w:rsidRPr="00BA26F1">
              <w:rPr>
                <w:rFonts w:ascii="Times New Roman" w:hAnsi="Times New Roman" w:cs="Times New Roman"/>
                <w:b/>
              </w:rPr>
              <w:t xml:space="preserve"> Установочно-зажимные устройства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BA26F1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B16AD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B0D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45-46 Зажимные элементы. </w:t>
            </w:r>
            <w:r w:rsidRPr="003B0D83">
              <w:rPr>
                <w:rFonts w:ascii="Times New Roman" w:hAnsi="Times New Roman" w:cs="Times New Roman"/>
              </w:rPr>
              <w:t>Призмат</w:t>
            </w:r>
            <w:r>
              <w:rPr>
                <w:rFonts w:ascii="Times New Roman" w:hAnsi="Times New Roman" w:cs="Times New Roman"/>
              </w:rPr>
              <w:t>ические, кулачковые, плунжерные.</w:t>
            </w:r>
            <w:r w:rsidRPr="003B0D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47-48  Ц</w:t>
            </w:r>
            <w:r w:rsidRPr="003B0D83">
              <w:rPr>
                <w:rFonts w:ascii="Times New Roman" w:hAnsi="Times New Roman" w:cs="Times New Roman"/>
              </w:rPr>
              <w:t>анговые, мембранные, гидропластовые установочно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D83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D83">
              <w:rPr>
                <w:rFonts w:ascii="Times New Roman" w:hAnsi="Times New Roman" w:cs="Times New Roman"/>
              </w:rPr>
              <w:t>зажимные элементы,</w:t>
            </w:r>
            <w:r>
              <w:rPr>
                <w:rFonts w:ascii="Times New Roman" w:hAnsi="Times New Roman" w:cs="Times New Roman"/>
              </w:rPr>
              <w:t xml:space="preserve"> их конструкции, принцип работы.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3B0D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  М</w:t>
            </w:r>
            <w:r w:rsidRPr="003B0D83">
              <w:rPr>
                <w:rFonts w:ascii="Times New Roman" w:hAnsi="Times New Roman" w:cs="Times New Roman"/>
              </w:rPr>
              <w:t>атериал для</w:t>
            </w:r>
            <w:r>
              <w:rPr>
                <w:rFonts w:ascii="Times New Roman" w:hAnsi="Times New Roman" w:cs="Times New Roman"/>
              </w:rPr>
              <w:t xml:space="preserve"> их изготовления зажимных элементов.  Расчет усилия </w:t>
            </w:r>
            <w:r w:rsidRPr="003B0D83">
              <w:rPr>
                <w:rFonts w:ascii="Times New Roman" w:hAnsi="Times New Roman" w:cs="Times New Roman"/>
              </w:rPr>
              <w:t>зажима.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51-52 Практическая работа 11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 xml:space="preserve"> П.П</w:t>
            </w:r>
            <w:r w:rsidRPr="00842DA8">
              <w:rPr>
                <w:rFonts w:ascii="Times New Roman" w:hAnsi="Times New Roman" w:cs="Times New Roman"/>
              </w:rPr>
              <w:t xml:space="preserve"> Разбор образцов приспособлений с зажимами различного типа.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12 Изучение конструкции 3-х кулачкового самоцентрирующего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13 Изучение конструкции 4-х кулачкового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14 Изучение конструкции цангового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15 Изучение конструкции призмы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19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1.7</w:t>
            </w:r>
          </w:p>
          <w:p w:rsidR="00654728" w:rsidRPr="00CC233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333">
              <w:rPr>
                <w:rFonts w:ascii="Times New Roman" w:hAnsi="Times New Roman" w:cs="Times New Roman"/>
                <w:b/>
              </w:rPr>
              <w:t>Механизированные приводы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842DA8">
              <w:rPr>
                <w:rFonts w:ascii="Times New Roman" w:hAnsi="Times New Roman" w:cs="Times New Roman"/>
              </w:rPr>
              <w:t>Пневматические приводы. Поршневые пневмоцилиндры. Мембранные пневмоцилиндры  Расчет диаметра штока.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 xml:space="preserve">55-56  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Гидравлические  приводы, схема гидропривода. Расчет диаметра поршня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Практическая работа 13 Устройство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Вакуумные электроприводы, их конструктивные исполнения, характеристики и область наиболее эффективного использования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Электромеханические приводы.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74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16 Устройство пневмоцилиндра.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 xml:space="preserve">63-64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42DA8">
              <w:rPr>
                <w:rFonts w:ascii="Times New Roman" w:hAnsi="Times New Roman" w:cs="Times New Roman"/>
              </w:rPr>
              <w:t xml:space="preserve">Практическая работа 12 Расчет механизированного привода приспособления.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17 Разбор схемы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18 Устройство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r w:rsidRPr="005A1BB5">
              <w:rPr>
                <w:rFonts w:ascii="Times New Roman" w:hAnsi="Times New Roman" w:cs="Times New Roman"/>
              </w:rPr>
              <w:t xml:space="preserve"> Самостоятельная работа 19 Устройство шестеренного насоса.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A1BB5">
              <w:rPr>
                <w:rFonts w:ascii="Times New Roman" w:hAnsi="Times New Roman" w:cs="Times New Roman"/>
                <w:b/>
              </w:rPr>
              <w:t>Тема 1.8</w:t>
            </w:r>
          </w:p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B4A">
              <w:rPr>
                <w:rFonts w:ascii="Times New Roman" w:hAnsi="Times New Roman" w:cs="Times New Roman"/>
                <w:b/>
              </w:rPr>
              <w:t>Делительные и поворотные устройства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550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42DA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65-66  Виды поворотных и делительных устройств. Основные  требования и область применения.       Фиксаторы, их конструктивные исполнения.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67-68 Практическая работа 14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5A1BB5">
              <w:rPr>
                <w:sz w:val="24"/>
                <w:szCs w:val="24"/>
              </w:rPr>
              <w:t xml:space="preserve"> Расчет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69-70 Практическая работа 15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5A1BB5">
              <w:rPr>
                <w:sz w:val="24"/>
                <w:szCs w:val="24"/>
              </w:rPr>
              <w:t xml:space="preserve"> Устройство и кинематическая схема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Самостоятельная работа 20 Устройство делительного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Самостоятельная работа 21 Разбор схемы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1BB5">
              <w:rPr>
                <w:rFonts w:ascii="Times New Roman" w:hAnsi="Times New Roman" w:cs="Times New Roman"/>
                <w:b/>
              </w:rPr>
              <w:lastRenderedPageBreak/>
              <w:t>Тема 1.9 Корпуса приспособлений</w:t>
            </w: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550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</w:rPr>
              <w:t>6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71-72 Назначения корпусов приспособлений; требования, предъявляемые к ним. Конструкции корпусов.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1B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73-74 Методы их изготовления корпусов. Методы центрирования и крепления корпусов на станках.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1B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75-76 Практическая работа 16 </w:t>
            </w:r>
            <w:r w:rsidRPr="005A1BB5">
              <w:rPr>
                <w:rStyle w:val="211pt0"/>
                <w:rFonts w:eastAsia="Garamond"/>
                <w:sz w:val="24"/>
                <w:szCs w:val="24"/>
              </w:rPr>
              <w:t>Крепление зажимного приспособления на столе станка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481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rPr>
                <w:rFonts w:ascii="Times New Roman" w:hAnsi="Times New Roman" w:cs="Times New Roman"/>
              </w:rPr>
            </w:pPr>
            <w:r w:rsidRPr="005A1BB5">
              <w:rPr>
                <w:rFonts w:ascii="Times New Roman" w:hAnsi="Times New Roman" w:cs="Times New Roman"/>
              </w:rPr>
              <w:t>Самостоятельная работа 22 Особенности установки приспособления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481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rPr>
                <w:rFonts w:ascii="Times New Roman" w:hAnsi="Times New Roman" w:cs="Times New Roman"/>
              </w:rPr>
            </w:pPr>
            <w:r w:rsidRPr="005A1BB5">
              <w:rPr>
                <w:rFonts w:ascii="Times New Roman" w:hAnsi="Times New Roman" w:cs="Times New Roman"/>
              </w:rPr>
              <w:t>Самостоятельная работа 23 Изучение видов корпусов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8F7F0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31EDE">
              <w:rPr>
                <w:rFonts w:ascii="Times New Roman" w:hAnsi="Times New Roman" w:cs="Times New Roman"/>
                <w:b/>
              </w:rPr>
              <w:t>Тема 1.10 Универсальные и специализированные станочные приспособления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F7F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4A448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Pr="004A448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631E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77-78 Приспособления для токарных </w:t>
            </w:r>
            <w:r w:rsidRPr="006A1FAD">
              <w:rPr>
                <w:sz w:val="24"/>
                <w:szCs w:val="24"/>
              </w:rPr>
              <w:t xml:space="preserve"> станков</w:t>
            </w:r>
            <w:r>
              <w:rPr>
                <w:sz w:val="24"/>
                <w:szCs w:val="24"/>
              </w:rPr>
              <w:t>. Токарные центры, оправки, планшайбы.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A448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631E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79-80 </w:t>
            </w:r>
            <w:r w:rsidRPr="006A1FAD">
              <w:rPr>
                <w:sz w:val="24"/>
                <w:szCs w:val="24"/>
              </w:rPr>
              <w:t xml:space="preserve">Приспособления для </w:t>
            </w:r>
            <w:r>
              <w:rPr>
                <w:sz w:val="24"/>
                <w:szCs w:val="24"/>
              </w:rPr>
              <w:t xml:space="preserve"> фрезерных</w:t>
            </w:r>
            <w:r w:rsidRPr="006A1FAD">
              <w:rPr>
                <w:sz w:val="24"/>
                <w:szCs w:val="24"/>
              </w:rPr>
              <w:t xml:space="preserve"> станков</w:t>
            </w:r>
            <w:r>
              <w:rPr>
                <w:sz w:val="24"/>
                <w:szCs w:val="24"/>
              </w:rPr>
              <w:t>. Машинные тиски , прихваты, угловые плиты.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81-82 Практическая работа 17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чертежа  тисков.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83-84 Приспособления для  сверлильных станков (кондукторы скальчатые, накладные, кантующиеся, поворотные).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Самостоятельная работа 24 Разбор чертежа накладного кондуктора.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85-86 </w:t>
            </w:r>
            <w:r w:rsidRPr="006A1FAD">
              <w:rPr>
                <w:sz w:val="24"/>
                <w:szCs w:val="24"/>
              </w:rPr>
              <w:t>Приспособления для расточных, протяжных, зубообрабатывающих станков.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A6459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87-88 </w:t>
            </w:r>
            <w:r w:rsidRPr="008A6459">
              <w:rPr>
                <w:rFonts w:ascii="Times New Roman" w:hAnsi="Times New Roman" w:cs="Times New Roman"/>
              </w:rPr>
              <w:t>Приспособления для станков с ЧПУ и обрабатывающих центров.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A6459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89-90 </w:t>
            </w:r>
            <w:r w:rsidRPr="008A6459">
              <w:rPr>
                <w:rFonts w:ascii="Times New Roman" w:hAnsi="Times New Roman" w:cs="Times New Roman"/>
              </w:rPr>
              <w:t>Особенности зажимных приспособлений для станков с ЧПУ и требования к ним.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Pr="006A1F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6459">
              <w:rPr>
                <w:rFonts w:ascii="Times New Roman" w:hAnsi="Times New Roman" w:cs="Times New Roman"/>
              </w:rPr>
              <w:t>Использование копиров при фрезеровании (реферат)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</w:rPr>
              <w:t>27</w:t>
            </w:r>
            <w:r w:rsidRPr="006A1FAD">
              <w:rPr>
                <w:rFonts w:ascii="Times New Roman" w:hAnsi="Times New Roman" w:cs="Times New Roman"/>
                <w:b/>
              </w:rPr>
              <w:t xml:space="preserve"> </w:t>
            </w:r>
            <w:r w:rsidRPr="008A6459">
              <w:rPr>
                <w:rFonts w:ascii="Times New Roman" w:hAnsi="Times New Roman" w:cs="Times New Roman"/>
              </w:rPr>
              <w:t>Изучение конструкции долбяка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</w:rPr>
              <w:t xml:space="preserve">28 </w:t>
            </w:r>
            <w:r w:rsidRPr="006A1FAD">
              <w:rPr>
                <w:rFonts w:ascii="Times New Roman" w:hAnsi="Times New Roman" w:cs="Times New Roman"/>
              </w:rPr>
              <w:t>Назначение и виды универсально – наладочных приспособлений, их конструктивные особенности</w:t>
            </w:r>
            <w:r>
              <w:rPr>
                <w:rFonts w:ascii="Times New Roman" w:hAnsi="Times New Roman" w:cs="Times New Roman"/>
              </w:rPr>
              <w:t xml:space="preserve"> (конспект).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1.11</w:t>
            </w:r>
          </w:p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153CF">
              <w:rPr>
                <w:rFonts w:ascii="Times New Roman" w:hAnsi="Times New Roman" w:cs="Times New Roman"/>
                <w:b/>
              </w:rPr>
              <w:t>Универсальные сборные и сборно- разборные приспособления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10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2B599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315D87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E116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-9</w:t>
            </w:r>
            <w:r w:rsidRPr="00DE11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15D87">
              <w:rPr>
                <w:sz w:val="24"/>
                <w:szCs w:val="24"/>
              </w:rPr>
              <w:t>Универсальные сборные и сборно- разборные приспособления (УСП и СРП)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A4486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E116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-9</w:t>
            </w:r>
            <w:r w:rsidRPr="00DE116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4A4486">
              <w:rPr>
                <w:sz w:val="24"/>
                <w:szCs w:val="24"/>
              </w:rPr>
              <w:t xml:space="preserve">Назначения и требования, предъявляемые к УСП и СРП; их конструктивные особенности.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DE116A">
              <w:rPr>
                <w:sz w:val="24"/>
                <w:szCs w:val="24"/>
              </w:rPr>
              <w:t xml:space="preserve">95-96 </w:t>
            </w:r>
            <w:r w:rsidRPr="004A4486">
              <w:rPr>
                <w:sz w:val="24"/>
                <w:szCs w:val="24"/>
              </w:rPr>
              <w:t>Типовые комплекты деталей УСП и СРП.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97-98 Практическая работа 18</w:t>
            </w:r>
            <w:r>
              <w:rPr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сборочного чертежа приспособления с гидрозажимом.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99-100 Практическая работа 19 </w:t>
            </w:r>
            <w:r>
              <w:rPr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спецификации по данному чертежу.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28 Компоновка приспособления УСП для обработки детали на заданном станке</w:t>
            </w:r>
            <w:r w:rsidRPr="00842DA8"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Самостоятельная работа 29 Специализированные наладочные приспособления для станков с ЧПУ фрезерно-сверлильно-расточной группы  (Мультимедийная презентация).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9E36D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36D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2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9E36D3" w:rsidRDefault="00654728" w:rsidP="0027532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9E36D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Проектирование станочных и измерительных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</w:rPr>
              <w:t>18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101-102 </w:t>
            </w:r>
            <w:r w:rsidRPr="006A1FAD">
              <w:rPr>
                <w:rFonts w:ascii="Times New Roman" w:hAnsi="Times New Roman" w:cs="Times New Roman"/>
              </w:rPr>
              <w:t>Последовательность проектирования приспособления, оформление чертежа общего вида, деталировки, спецификации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103-104 </w:t>
            </w:r>
            <w:r w:rsidRPr="006A1FAD">
              <w:rPr>
                <w:rFonts w:ascii="Times New Roman" w:hAnsi="Times New Roman" w:cs="Times New Roman"/>
              </w:rPr>
              <w:t>Расчеты, выполняемые при проектировании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105-106 Эксплуатация станочных приспособлений и требования безопасности.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107-108 Оценка эффективности применения станочных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109-110     Особенности проектирования контрольных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30 Разработка технического задания на проектирование оснастки.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111-112 Практическая работа 20 Разработка эскизов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113-114 Практическая работа   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rFonts w:ascii="Times New Roman" w:hAnsi="Times New Roman" w:cs="Times New Roman"/>
              </w:rPr>
              <w:t xml:space="preserve"> Разработка  общего вида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115-116 Практическая работа 22 Разработка деталей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117-118 Практическая работа 23 Разработка спецификации сборочного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31 Проверка надежности зажима заготовки в приспособлении, обоснование требуемой точности приспособления 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1B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 w:rsidRPr="006A1FAD">
              <w:rPr>
                <w:rFonts w:ascii="Times New Roman" w:hAnsi="Times New Roman" w:cs="Times New Roman"/>
                <w:b/>
              </w:rPr>
              <w:t>Автоматизированное рабочее место конструктора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C6FE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C6FE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31E0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119-120  </w:t>
            </w:r>
            <w:r w:rsidRPr="00E31E0D">
              <w:rPr>
                <w:rFonts w:ascii="Times New Roman" w:hAnsi="Times New Roman" w:cs="Times New Roman"/>
              </w:rPr>
              <w:t>Сущность автоматизированного проектирования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121-122 </w:t>
            </w:r>
            <w:r w:rsidRPr="006A1FAD">
              <w:rPr>
                <w:rFonts w:ascii="Times New Roman" w:hAnsi="Times New Roman" w:cs="Times New Roman"/>
              </w:rPr>
              <w:t>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 w:rsidRPr="006A1FAD">
              <w:rPr>
                <w:rFonts w:ascii="Times New Roman" w:hAnsi="Times New Roman" w:cs="Times New Roman"/>
              </w:rPr>
              <w:t>Автоматизация проектирования зажимных приспособлений для ГПС.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943F4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>Вспомогательные инструменты для металлообрабатывающих ста</w:t>
            </w:r>
            <w:r>
              <w:rPr>
                <w:rFonts w:ascii="Times New Roman" w:hAnsi="Times New Roman" w:cs="Times New Roman"/>
                <w:b/>
              </w:rPr>
              <w:t>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123-124 </w:t>
            </w:r>
            <w:r w:rsidRPr="006A1FAD">
              <w:rPr>
                <w:rFonts w:ascii="Times New Roman" w:hAnsi="Times New Roman" w:cs="Times New Roman"/>
              </w:rPr>
              <w:t>Вспомогательный инструмент для фрезерны</w:t>
            </w:r>
            <w:r>
              <w:rPr>
                <w:rFonts w:ascii="Times New Roman" w:hAnsi="Times New Roman" w:cs="Times New Roman"/>
              </w:rPr>
              <w:t xml:space="preserve">х, протяжных </w:t>
            </w:r>
            <w:r w:rsidRPr="006A1FAD">
              <w:rPr>
                <w:rFonts w:ascii="Times New Roman" w:hAnsi="Times New Roman" w:cs="Times New Roman"/>
              </w:rPr>
              <w:t xml:space="preserve">и др. металлообрабатывающих станков.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125-126 </w:t>
            </w:r>
            <w:r w:rsidRPr="006A1FAD">
              <w:rPr>
                <w:rFonts w:ascii="Times New Roman" w:hAnsi="Times New Roman" w:cs="Times New Roman"/>
              </w:rPr>
              <w:t>Вспомогательный инструмент для</w:t>
            </w:r>
            <w:r>
              <w:rPr>
                <w:rFonts w:ascii="Times New Roman" w:hAnsi="Times New Roman" w:cs="Times New Roman"/>
              </w:rPr>
              <w:t xml:space="preserve"> токарных, расточных станков. </w:t>
            </w:r>
            <w:r w:rsidRPr="006A1FAD">
              <w:rPr>
                <w:rFonts w:ascii="Times New Roman" w:hAnsi="Times New Roman" w:cs="Times New Roman"/>
              </w:rPr>
              <w:t>Оправки и борштанги для расточных и агрегатных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127-128 Практическая работа 24 Разбор чертежа конусной  оправки.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129-130 Практическая работа 25 Разбор чертежа фрезерного прихвата.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работа32 Вспомогательный инструмент для токарных станков с ЧПУ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33 Вспомогательный инструмент для фрезерных станков с ЧПУ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920D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195 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80 Т/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50ПР(30ПП)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СР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</w:tbl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 w:rsidR="005A1EF2"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A1EF2" w:rsidRPr="00860460" w:rsidRDefault="005A1EF2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A1EF2" w:rsidRPr="00860460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66D9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5A1EF2" w:rsidRP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EB48DE" w:rsidRPr="003117BE" w:rsidRDefault="00EB48DE" w:rsidP="005A1EF2">
      <w:pPr>
        <w:widowControl/>
        <w:ind w:right="3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802C25" w:rsidRPr="003117BE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 : учебное пособие / С.А. Берберов, М.А. Тамаркин, Г.А. Прокопец, В.А. Лебедев.</w:t>
      </w:r>
      <w:r w:rsidR="00CA21D9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— Москва : ИНФРА-М, 2018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— 271 с. — (Среднее профессиональное образование). — DOI 10.12737/1037188. - ISBN 978-5-16-015485-5. - Текст : электронный. - URL: </w:t>
      </w:r>
      <w:hyperlink r:id="rId9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https://znanium.com/catalog/product/1037188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Завистовский, С. Э. Технологическая оснастка: Учебное пособие / Завистовский С.Э. - Минск :РИПО,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- 144 с.: ISBN 978-985-503-467-5. - Текст : электронный. - URL: </w:t>
      </w:r>
      <w:hyperlink r:id="rId10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https://znanium.com/catalog/product/949234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802C25" w:rsidRPr="003117BE" w:rsidRDefault="00802C25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="003117BE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 w:rsid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, 416 с.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 А. Г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учеб. пособие для вузов /А.Г. Схиртладзе, В. Ю. Новикова. – М.: Высш. шк.,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5E50D2" w:rsidRPr="003117BE" w:rsidRDefault="00D109F8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сред. проф. Образования./Б.И. Черпаков. -4-е изд., стер. –М.: Издательский центр «Академия»,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5A1EF2">
      <w:pPr>
        <w:pStyle w:val="2a"/>
        <w:spacing w:after="0" w:line="240" w:lineRule="auto"/>
        <w:ind w:left="142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5A1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EF2">
        <w:rPr>
          <w:sz w:val="26"/>
          <w:szCs w:val="26"/>
        </w:rPr>
        <w:t>Контроль</w:t>
      </w:r>
      <w:r w:rsidR="00731463" w:rsidRPr="005A1EF2">
        <w:rPr>
          <w:sz w:val="26"/>
          <w:szCs w:val="26"/>
        </w:rPr>
        <w:t xml:space="preserve"> </w:t>
      </w:r>
      <w:r w:rsidRPr="005A1EF2">
        <w:rPr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5A1EF2">
        <w:rPr>
          <w:sz w:val="26"/>
          <w:szCs w:val="26"/>
        </w:rPr>
        <w:t xml:space="preserve">даний, проектов, исследований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783"/>
      </w:tblGrid>
      <w:tr w:rsidR="00912668" w:rsidRPr="003117BE" w:rsidTr="005A1EF2">
        <w:trPr>
          <w:trHeight w:val="711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5A1EF2">
        <w:trPr>
          <w:trHeight w:val="399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819"/>
        </w:trPr>
        <w:tc>
          <w:tcPr>
            <w:tcW w:w="4640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5A1EF2">
        <w:trPr>
          <w:trHeight w:val="467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360"/>
        <w:gridCol w:w="6"/>
      </w:tblGrid>
      <w:tr w:rsidR="005E50D2" w:rsidRPr="003117BE" w:rsidTr="005A1EF2">
        <w:trPr>
          <w:gridAfter w:val="1"/>
          <w:wAfter w:w="6" w:type="dxa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5A1EF2">
        <w:trPr>
          <w:gridAfter w:val="1"/>
          <w:wAfter w:w="6" w:type="dxa"/>
          <w:trHeight w:val="868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1121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rPr>
          <w:gridAfter w:val="1"/>
          <w:wAfter w:w="6" w:type="dxa"/>
          <w:trHeight w:val="7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4 Осуществлять поиск и использование информации, необходимой для эффективного выполнения профессиональных задач, 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4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2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9B45E8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6 </w:t>
            </w:r>
            <w:r w:rsidR="00C057CE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79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C057CE" w:rsidRPr="003117BE" w:rsidTr="005A1EF2">
        <w:trPr>
          <w:gridAfter w:val="1"/>
          <w:wAfter w:w="6" w:type="dxa"/>
          <w:trHeight w:val="1266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52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F96" w:rsidRDefault="00370F96">
      <w:r>
        <w:separator/>
      </w:r>
    </w:p>
  </w:endnote>
  <w:endnote w:type="continuationSeparator" w:id="0">
    <w:p w:rsidR="00370F96" w:rsidRDefault="0037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F96" w:rsidRDefault="00370F96"/>
  </w:footnote>
  <w:footnote w:type="continuationSeparator" w:id="0">
    <w:p w:rsidR="00370F96" w:rsidRDefault="00370F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10C1E"/>
    <w:rsid w:val="000537A3"/>
    <w:rsid w:val="00054D7C"/>
    <w:rsid w:val="00072651"/>
    <w:rsid w:val="000B3378"/>
    <w:rsid w:val="000F51A3"/>
    <w:rsid w:val="00112A9E"/>
    <w:rsid w:val="00126740"/>
    <w:rsid w:val="00160059"/>
    <w:rsid w:val="00162D63"/>
    <w:rsid w:val="00197288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310BD3"/>
    <w:rsid w:val="003117BE"/>
    <w:rsid w:val="003132A4"/>
    <w:rsid w:val="003562D0"/>
    <w:rsid w:val="00370F96"/>
    <w:rsid w:val="00376249"/>
    <w:rsid w:val="00383E27"/>
    <w:rsid w:val="003A4410"/>
    <w:rsid w:val="003A470C"/>
    <w:rsid w:val="003D38BD"/>
    <w:rsid w:val="003F694E"/>
    <w:rsid w:val="004408A0"/>
    <w:rsid w:val="0045786D"/>
    <w:rsid w:val="0049601F"/>
    <w:rsid w:val="004D0DBE"/>
    <w:rsid w:val="004D38F4"/>
    <w:rsid w:val="00511957"/>
    <w:rsid w:val="00523F38"/>
    <w:rsid w:val="00526CCA"/>
    <w:rsid w:val="00542326"/>
    <w:rsid w:val="005A1EF2"/>
    <w:rsid w:val="005B0BAE"/>
    <w:rsid w:val="005E50D2"/>
    <w:rsid w:val="005E7879"/>
    <w:rsid w:val="00621D0A"/>
    <w:rsid w:val="006229DA"/>
    <w:rsid w:val="00647752"/>
    <w:rsid w:val="00654728"/>
    <w:rsid w:val="00671CC9"/>
    <w:rsid w:val="006A5291"/>
    <w:rsid w:val="006E4E0D"/>
    <w:rsid w:val="00731463"/>
    <w:rsid w:val="0075376F"/>
    <w:rsid w:val="00755A88"/>
    <w:rsid w:val="00785E0F"/>
    <w:rsid w:val="00793623"/>
    <w:rsid w:val="007D6D1A"/>
    <w:rsid w:val="007F5F97"/>
    <w:rsid w:val="00802C25"/>
    <w:rsid w:val="00822230"/>
    <w:rsid w:val="00822C43"/>
    <w:rsid w:val="008633C4"/>
    <w:rsid w:val="008A6713"/>
    <w:rsid w:val="008B6F8B"/>
    <w:rsid w:val="008C5E14"/>
    <w:rsid w:val="008F6EDC"/>
    <w:rsid w:val="00902AAF"/>
    <w:rsid w:val="00903D1B"/>
    <w:rsid w:val="00912668"/>
    <w:rsid w:val="00934BAC"/>
    <w:rsid w:val="009530DD"/>
    <w:rsid w:val="00953A55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A4356"/>
    <w:rsid w:val="00AC018E"/>
    <w:rsid w:val="00B55607"/>
    <w:rsid w:val="00B61494"/>
    <w:rsid w:val="00B751D6"/>
    <w:rsid w:val="00B75500"/>
    <w:rsid w:val="00B77E3D"/>
    <w:rsid w:val="00B83BEF"/>
    <w:rsid w:val="00BC3E9B"/>
    <w:rsid w:val="00BF0B8F"/>
    <w:rsid w:val="00BF27FE"/>
    <w:rsid w:val="00C057CE"/>
    <w:rsid w:val="00C10328"/>
    <w:rsid w:val="00C14EAA"/>
    <w:rsid w:val="00C35A70"/>
    <w:rsid w:val="00C370D1"/>
    <w:rsid w:val="00C4538B"/>
    <w:rsid w:val="00C50A92"/>
    <w:rsid w:val="00C51782"/>
    <w:rsid w:val="00C5327B"/>
    <w:rsid w:val="00C565A8"/>
    <w:rsid w:val="00C7020B"/>
    <w:rsid w:val="00C95710"/>
    <w:rsid w:val="00CA21D9"/>
    <w:rsid w:val="00CE669C"/>
    <w:rsid w:val="00D10521"/>
    <w:rsid w:val="00D109F8"/>
    <w:rsid w:val="00D7307C"/>
    <w:rsid w:val="00D74F03"/>
    <w:rsid w:val="00DB5616"/>
    <w:rsid w:val="00DC39B6"/>
    <w:rsid w:val="00DE3E7D"/>
    <w:rsid w:val="00DF625D"/>
    <w:rsid w:val="00E04AD8"/>
    <w:rsid w:val="00E2787E"/>
    <w:rsid w:val="00E90120"/>
    <w:rsid w:val="00EA30C4"/>
    <w:rsid w:val="00EB48DE"/>
    <w:rsid w:val="00EF4645"/>
    <w:rsid w:val="00F03A8F"/>
    <w:rsid w:val="00F23B8B"/>
    <w:rsid w:val="00F36826"/>
    <w:rsid w:val="00FC76DD"/>
    <w:rsid w:val="00FD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C4538B"/>
    <w:pPr>
      <w:widowControl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2">
    <w:name w:val="List Paragraph"/>
    <w:basedOn w:val="a"/>
    <w:uiPriority w:val="1"/>
    <w:qFormat/>
    <w:rsid w:val="00C4538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49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7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63B6-1528-4A91-8EA0-5BA8C4E3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14</Pages>
  <Words>3672</Words>
  <Characters>20932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Ник</cp:lastModifiedBy>
  <cp:revision>64</cp:revision>
  <cp:lastPrinted>2017-10-29T19:58:00Z</cp:lastPrinted>
  <dcterms:created xsi:type="dcterms:W3CDTF">2020-11-25T10:45:00Z</dcterms:created>
  <dcterms:modified xsi:type="dcterms:W3CDTF">2022-04-27T18:24:00Z</dcterms:modified>
</cp:coreProperties>
</file>